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06" w:rsidRPr="000432AF" w:rsidRDefault="00BC41BD" w:rsidP="009B0264">
      <w:pPr>
        <w:jc w:val="center"/>
        <w:rPr>
          <w:b/>
          <w:u w:val="single"/>
        </w:rPr>
      </w:pPr>
      <w:r w:rsidRPr="000432AF">
        <w:rPr>
          <w:b/>
          <w:u w:val="single"/>
        </w:rPr>
        <w:t>ESERCITAZIONE PER LA PRIMA VERIFICA SCRITTA CLASSE 3 B</w:t>
      </w:r>
    </w:p>
    <w:p w:rsidR="00BC41BD" w:rsidRDefault="00BC41BD"/>
    <w:p w:rsidR="00BC41BD" w:rsidRDefault="002C01E8">
      <w:r w:rsidRPr="00BC41BD">
        <w:rPr>
          <w:position w:val="-24"/>
        </w:rPr>
        <w:object w:dxaOrig="4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30.75pt" o:ole="">
            <v:imagedata r:id="rId4" o:title=""/>
          </v:shape>
          <o:OLEObject Type="Embed" ProgID="Equation.3" ShapeID="_x0000_i1025" DrawAspect="Content" ObjectID="_1410711102" r:id="rId5"/>
        </w:object>
      </w:r>
    </w:p>
    <w:p w:rsidR="00BC41BD" w:rsidRDefault="00BC41BD"/>
    <w:p w:rsidR="00BC41BD" w:rsidRDefault="002738D9">
      <w:r w:rsidRPr="002C01E8">
        <w:rPr>
          <w:position w:val="-24"/>
        </w:rPr>
        <w:object w:dxaOrig="3140" w:dyaOrig="660">
          <v:shape id="_x0000_i1026" type="#_x0000_t75" style="width:156.75pt;height:33pt" o:ole="">
            <v:imagedata r:id="rId6" o:title=""/>
          </v:shape>
          <o:OLEObject Type="Embed" ProgID="Equation.3" ShapeID="_x0000_i1026" DrawAspect="Content" ObjectID="_1410711103" r:id="rId7"/>
        </w:object>
      </w:r>
    </w:p>
    <w:p w:rsidR="00BC41BD" w:rsidRDefault="00BC41BD"/>
    <w:p w:rsidR="002C01E8" w:rsidRDefault="007D5B8C">
      <w:r w:rsidRPr="002738D9">
        <w:rPr>
          <w:position w:val="-8"/>
        </w:rPr>
        <w:object w:dxaOrig="2220" w:dyaOrig="360">
          <v:shape id="_x0000_i1027" type="#_x0000_t75" style="width:111pt;height:18pt" o:ole="">
            <v:imagedata r:id="rId8" o:title=""/>
          </v:shape>
          <o:OLEObject Type="Embed" ProgID="Equation.3" ShapeID="_x0000_i1027" DrawAspect="Content" ObjectID="_1410711104" r:id="rId9"/>
        </w:object>
      </w:r>
    </w:p>
    <w:p w:rsidR="002738D9" w:rsidRDefault="002738D9"/>
    <w:p w:rsidR="002738D9" w:rsidRDefault="00806077">
      <w:r w:rsidRPr="007D5B8C">
        <w:rPr>
          <w:position w:val="-24"/>
        </w:rPr>
        <w:object w:dxaOrig="1939" w:dyaOrig="620">
          <v:shape id="_x0000_i1028" type="#_x0000_t75" style="width:96.75pt;height:30.75pt" o:ole="">
            <v:imagedata r:id="rId10" o:title=""/>
          </v:shape>
          <o:OLEObject Type="Embed" ProgID="Equation.3" ShapeID="_x0000_i1028" DrawAspect="Content" ObjectID="_1410711105" r:id="rId11"/>
        </w:object>
      </w:r>
    </w:p>
    <w:p w:rsidR="00475202" w:rsidRDefault="00475202"/>
    <w:p w:rsidR="00475202" w:rsidRDefault="004F16CF">
      <w:r w:rsidRPr="00806077">
        <w:rPr>
          <w:position w:val="-8"/>
        </w:rPr>
        <w:object w:dxaOrig="2380" w:dyaOrig="400">
          <v:shape id="_x0000_i1029" type="#_x0000_t75" style="width:119.25pt;height:20.25pt" o:ole="">
            <v:imagedata r:id="rId12" o:title=""/>
          </v:shape>
          <o:OLEObject Type="Embed" ProgID="Equation.3" ShapeID="_x0000_i1029" DrawAspect="Content" ObjectID="_1410711106" r:id="rId13"/>
        </w:object>
      </w:r>
    </w:p>
    <w:p w:rsidR="00806077" w:rsidRDefault="00806077"/>
    <w:p w:rsidR="00806077" w:rsidRDefault="002250E7">
      <w:r w:rsidRPr="004F16CF">
        <w:rPr>
          <w:position w:val="-8"/>
        </w:rPr>
        <w:object w:dxaOrig="2100" w:dyaOrig="400">
          <v:shape id="_x0000_i1030" type="#_x0000_t75" style="width:105pt;height:20.25pt" o:ole="">
            <v:imagedata r:id="rId14" o:title=""/>
          </v:shape>
          <o:OLEObject Type="Embed" ProgID="Equation.3" ShapeID="_x0000_i1030" DrawAspect="Content" ObjectID="_1410711107" r:id="rId15"/>
        </w:object>
      </w:r>
    </w:p>
    <w:p w:rsidR="004F16CF" w:rsidRDefault="004F16CF"/>
    <w:p w:rsidR="004F16CF" w:rsidRDefault="009B0264">
      <w:r w:rsidRPr="002250E7">
        <w:rPr>
          <w:position w:val="-8"/>
        </w:rPr>
        <w:object w:dxaOrig="2120" w:dyaOrig="400">
          <v:shape id="_x0000_i1031" type="#_x0000_t75" style="width:105.75pt;height:20.25pt" o:ole="">
            <v:imagedata r:id="rId16" o:title=""/>
          </v:shape>
          <o:OLEObject Type="Embed" ProgID="Equation.3" ShapeID="_x0000_i1031" DrawAspect="Content" ObjectID="_1410711108" r:id="rId17"/>
        </w:object>
      </w:r>
      <w:r w:rsidRPr="009B0264">
        <w:rPr>
          <w:position w:val="-10"/>
        </w:rPr>
        <w:object w:dxaOrig="180" w:dyaOrig="340">
          <v:shape id="_x0000_i1032" type="#_x0000_t75" style="width:9pt;height:17.25pt" o:ole="">
            <v:imagedata r:id="rId18" o:title=""/>
          </v:shape>
          <o:OLEObject Type="Embed" ProgID="Equation.3" ShapeID="_x0000_i1032" DrawAspect="Content" ObjectID="_1410711109" r:id="rId19"/>
        </w:object>
      </w:r>
    </w:p>
    <w:p w:rsidR="009B0264" w:rsidRDefault="009B0264"/>
    <w:p w:rsidR="009B0264" w:rsidRDefault="009B0264">
      <w:r w:rsidRPr="009B0264">
        <w:rPr>
          <w:position w:val="-28"/>
        </w:rPr>
        <w:object w:dxaOrig="1920" w:dyaOrig="720">
          <v:shape id="_x0000_i1033" type="#_x0000_t75" style="width:96pt;height:36pt" o:ole="">
            <v:imagedata r:id="rId20" o:title=""/>
          </v:shape>
          <o:OLEObject Type="Embed" ProgID="Equation.3" ShapeID="_x0000_i1033" DrawAspect="Content" ObjectID="_1410711110" r:id="rId21"/>
        </w:object>
      </w:r>
    </w:p>
    <w:p w:rsidR="009B0264" w:rsidRDefault="009B0264"/>
    <w:p w:rsidR="009B0264" w:rsidRDefault="009B0264">
      <w:r>
        <w:t>Determina per quale valore del parametro reale k l’equazione:</w:t>
      </w:r>
    </w:p>
    <w:p w:rsidR="009B0264" w:rsidRDefault="009B0264">
      <w:r>
        <w:t>kx</w:t>
      </w:r>
      <w:r>
        <w:rPr>
          <w:vertAlign w:val="superscript"/>
        </w:rPr>
        <w:t>2</w:t>
      </w:r>
      <w:r>
        <w:t>-3(k-1)x-k+3 = 0   ammette:  a) una soluzione nulla;  b) una soluzione uguale a 3 ; c) radici coincidenti.</w:t>
      </w:r>
    </w:p>
    <w:p w:rsidR="009B0264" w:rsidRDefault="009B0264"/>
    <w:p w:rsidR="009B0264" w:rsidRPr="009B0264" w:rsidRDefault="009B0264" w:rsidP="009B0264">
      <w:pPr>
        <w:jc w:val="both"/>
      </w:pPr>
      <w:r>
        <w:t>Considera il triangolo isoscele ABC di vertice C e inscritto alla semicirconferenza di diametro AB = 8. Una parallela ad AB incontri la semicirconferenza in D ed E, AC in P e CB in Q. Posto PQ = 2x, determina x in modo che    DE + PQ &lt; 6  .</w:t>
      </w:r>
    </w:p>
    <w:sectPr w:rsidR="009B0264" w:rsidRPr="009B0264" w:rsidSect="006D34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41BD"/>
    <w:rsid w:val="000432AF"/>
    <w:rsid w:val="002250E7"/>
    <w:rsid w:val="002738D9"/>
    <w:rsid w:val="002C01E8"/>
    <w:rsid w:val="00475202"/>
    <w:rsid w:val="004F16CF"/>
    <w:rsid w:val="006D3406"/>
    <w:rsid w:val="007D5B8C"/>
    <w:rsid w:val="00806077"/>
    <w:rsid w:val="009B0264"/>
    <w:rsid w:val="00BC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34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Bartoli</dc:creator>
  <cp:keywords/>
  <dc:description/>
  <cp:lastModifiedBy>Bartoli</cp:lastModifiedBy>
  <cp:revision>12</cp:revision>
  <dcterms:created xsi:type="dcterms:W3CDTF">2012-10-02T16:55:00Z</dcterms:created>
  <dcterms:modified xsi:type="dcterms:W3CDTF">2012-10-02T17:25:00Z</dcterms:modified>
</cp:coreProperties>
</file>